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5C7" w:rsidRDefault="003765C7" w:rsidP="003765C7">
      <w:pPr>
        <w:rPr>
          <w:rFonts w:ascii="Times New Roman" w:eastAsia="Times New Roman" w:hAnsi="Times New Roman" w:cs="Times New Roman"/>
          <w:sz w:val="21"/>
          <w:szCs w:val="21"/>
          <w:bdr w:val="none" w:sz="0" w:space="0" w:color="auto" w:frame="1"/>
          <w:lang w:eastAsia="ru-RU"/>
        </w:rPr>
      </w:pPr>
    </w:p>
    <w:p w:rsidR="009C6DE5" w:rsidRDefault="009C6DE5" w:rsidP="003765C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1"/>
          <w:szCs w:val="21"/>
          <w:bdr w:val="none" w:sz="0" w:space="0" w:color="auto" w:frame="1"/>
          <w:lang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Лейсан\Desktop\антикоррупц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антикоррупц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DE5" w:rsidRDefault="009C6DE5" w:rsidP="003765C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C6DE5" w:rsidRDefault="009C6DE5" w:rsidP="003765C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C6DE5" w:rsidRDefault="009C6DE5" w:rsidP="003765C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bookmarkStart w:id="0" w:name="_GoBack"/>
      <w:bookmarkEnd w:id="0"/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поступок; постоянное усовершенствование личной, социальной, познавательной и культурной компетентности и т.п.);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-способствовать реализации различных возможностей: общаться, находить, передавать информацию и распоряжаться ею; критически мыслить и решать проблемы; рационально планировать и организовывать деятельность, распоряжаться временными, финансовыми и другими ресурсами; действовать творчески, инициативно, осмысленно и самостоятельно, брать на себя ответственность за свои действия; общаться и сотрудничать, конструктивно решать расхождения и конфликты; принимать участие в жизни школы, местной общественности, общества, при необходимости брать на себя роль лидера и т. д.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Поскольку основной мишенью антикоррупционного воспитания в школе является формирование гражданского сознания, то наиболее благоприятная для его интеграции среда — социальные дисциплины: обществознание, история, литература и т.п. Связь с упомянутыми предметами неминуемы и поэтому проблематика коррупции рассматривается с использованием понятий юридических, политических, исторических и экономических наук.</w:t>
      </w:r>
    </w:p>
    <w:p w:rsidR="003765C7" w:rsidRDefault="003765C7" w:rsidP="003765C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3765C7" w:rsidRPr="0082216A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82216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компоненты системы антикоррупционного воспитания в школе: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отсутствие случаев коррупционного поведения в образовательном учреждении;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антикоррупционное просвещение: изложение сущности феномена коррупции как преступного действия на уроках обществознания;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обретение опыта решения жизненных и школьных проблем на основе взаимодействия педагогов и учащихся;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педагогическая деятельность по формированию у учащихся антикоррупционного мировоззрения.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начальной школе, в предмете «Окружающий мир» Федеральным государственным стандартом в разделе «Человек и общество» предусмотрено изучение ряда тем, способствующих формированию компонентов антикоррупционного сознания. Это такие темы, как: 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Общество – люди, которых объединяет общая культура и которые связаны друг с другом совместной деятельностью во имя общей цели.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Человек – член общества. Взаимоотношения человека с другими людьми. Культура общения. Уважение к чужому мнению. 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Человек – создатель и носитель культуры. Внутренний мир человека: общее представление о человеческих свойствах и качествах.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Хозяйство семьи. Родословная. Имена и фамилии членов семьи.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Младший школьник. Правила поведения в школе, на уроке. Обращение к учителю. Классный, школьный коллектив, совместная учеба, игры, отдых. Друзья, взаимоотношения между ними; ценность дружбы, согласия, взаимной помощи. Правила взаимоотношений </w:t>
      </w:r>
      <w:proofErr w:type="gramStart"/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взрослыми,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сверстниками, культура поведения в школе и других общественных местах.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уроков обществознания и истории рассматриваются элементы по антикоррупционной проблематике.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 </w:t>
      </w:r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976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Ожидаемый результат:</w:t>
      </w:r>
    </w:p>
    <w:p w:rsidR="003765C7" w:rsidRDefault="003765C7" w:rsidP="003765C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7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сформированная личность, которая наделена знаниями об опасности, которую представляет собой коррупция для благосостояния общества и безопасности государства, которая не желает мириться с проявлениями коррупции; личность, которая способна и желает устранить коррупцию.</w:t>
      </w:r>
      <w:proofErr w:type="gramEnd"/>
    </w:p>
    <w:p w:rsidR="003765C7" w:rsidRPr="00A97605" w:rsidRDefault="003765C7" w:rsidP="003765C7">
      <w:pPr>
        <w:spacing w:after="0" w:line="240" w:lineRule="auto"/>
        <w:ind w:left="-567" w:firstLine="567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tbl>
      <w:tblPr>
        <w:tblpPr w:leftFromText="180" w:rightFromText="180" w:vertAnchor="text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4588"/>
        <w:gridCol w:w="121"/>
        <w:gridCol w:w="1675"/>
        <w:gridCol w:w="2543"/>
      </w:tblGrid>
      <w:tr w:rsidR="003765C7" w:rsidRPr="0082216A" w:rsidTr="004A0057"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№ </w:t>
            </w:r>
          </w:p>
        </w:tc>
        <w:tc>
          <w:tcPr>
            <w:tcW w:w="45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Мероприятия</w:t>
            </w:r>
          </w:p>
        </w:tc>
        <w:tc>
          <w:tcPr>
            <w:tcW w:w="179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  <w:tc>
          <w:tcPr>
            <w:tcW w:w="2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3765C7" w:rsidRPr="0082216A" w:rsidTr="004A0057">
        <w:tc>
          <w:tcPr>
            <w:tcW w:w="957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1.Нормативно-правовое и организационное обеспечение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рабочей группы по вопросу организации антикоррупционного образования, просвещения, пропаганды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Директор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работы по формированию антикоррупционного мировоззрения и правовой культуры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Директор,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ам. директора по 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3765C7" w:rsidRPr="0082216A" w:rsidTr="004A0057">
        <w:trPr>
          <w:trHeight w:val="794"/>
        </w:trPr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состояния работы по антикоррупционному образованию, просвещению, пропаганде в ОУ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Доведение до сведения членов педагогического коллектива инструктивно-методических рекомендаций по организации антикоррупционной работы в образовательном учреждении.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</w:t>
            </w:r>
          </w:p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1.5.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административных совещаний по вопросам антикоррупционной политики, рассмотрение вопросов по предупреждению коррупции на совещаниях педагогического коллектива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Директор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Информирование родителей, учащихся, работников о способах подачи сообщений по коррупционным нарушениям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банка методических материалов по антикоррупционному образованию, просвещению, пропаганде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Постоянно 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3765C7" w:rsidRPr="0082216A" w:rsidTr="004A0057">
        <w:tc>
          <w:tcPr>
            <w:tcW w:w="957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2.Обеспечение доступности и прозрачности деятельности школы, укрепление ее связи с гражданским обществом, стимулирование антикоррупционной активности общественности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2.1.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Ознакомление учащихся и их родителей с Уставом школы, Правилами внутреннего распорядка, правилами для учащихся.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на школьном сайте информации о деятельности образовательного учреждения в данном направлении. 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Постоянно 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Директор, 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ответственный за информационное обеспечение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2.3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Работа с жалобами и заявлениями граждан. 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Директор, заместители директора по У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ВР и ВР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родительской общественности о расходовании средств, поступивших в качестве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добровольных пожертвований:</w:t>
            </w:r>
          </w:p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родительских собраний</w:t>
            </w:r>
          </w:p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общешкольные родительские собрания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раз в четверть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Консультирование педагогов школы по правовым вопросам образовательной деятельности.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2.6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опросов общественного мнения, социологических исследований по вопросам предоставления образовательных услуг среди обучающихся и их родителей (законных представителей)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Заместитель директора по 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3765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Соблюдение требований законодательства во время проведения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ОГЭ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- июнь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 </w:t>
            </w:r>
          </w:p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="004A0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антикоррупционной экспертизы локальных актов образовательных учреждений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Директор, 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заместитель директора по УВР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и 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по ВР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выступлений работников правоохранительных органов перед сотрудниками школы по вопросам  пресечения коррупционных правонарушений. 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Зам. директора по ВР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 с целью разъяснения политики школы в отношении коррупции. 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Директор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2.11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антикоррупционной деятельности.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2.12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 школы.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4A005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Директор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2.13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" телефона доверия"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  </w:t>
            </w:r>
            <w:proofErr w:type="spellStart"/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4A005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Директор </w:t>
            </w:r>
          </w:p>
        </w:tc>
      </w:tr>
      <w:tr w:rsidR="003765C7" w:rsidRPr="003F7AE8" w:rsidTr="004A0057">
        <w:tc>
          <w:tcPr>
            <w:tcW w:w="957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3F7AE8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A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Проведение мероприятий по антикоррупционному образованию, просвещению, пропаганде с педагогическим коллективом, родителями, общественностью.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3.1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во Всероссийской олимпиаде школьников, олимпиадах по обществознанию и праву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Заместитель директора по УВР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3.2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в рабочие программы по истории, обществознанию, праву, литературы вопросов антикоррупционной направленности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Заместитель директора по УВР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3.3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мониторинга качества предоставления образовательных услуг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Зам. директора по УВР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3.4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акций, диспутов, бесед, тематических классных часов, встреч с представителями правоохранительных органов, родительских собраний, дней открытых дверей, других мероприятий, направленных на формирование антикоррупционного мировоззрения обучающихся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Зам. директора по ВР </w:t>
            </w:r>
          </w:p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3765C7" w:rsidRPr="0082216A" w:rsidTr="004A0057">
        <w:tc>
          <w:tcPr>
            <w:tcW w:w="957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A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Проведение внеклассных мероприятий  с учащимися школы, направленных на формирование нетерпимого отношения к проявлениям коррупции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4.1</w:t>
            </w:r>
          </w:p>
        </w:tc>
        <w:tc>
          <w:tcPr>
            <w:tcW w:w="4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4A005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Интеллектуальные игры (8-9</w:t>
            </w:r>
            <w:r w:rsidR="003765C7"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765C7"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3765C7"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 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765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3765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65C7"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"Коррупция- угроза для демократического государства"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Учитель истории и обществознания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4.2</w:t>
            </w:r>
          </w:p>
        </w:tc>
        <w:tc>
          <w:tcPr>
            <w:tcW w:w="4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4A00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Дебаты «Встреча с коррупцией» для учащихся </w:t>
            </w:r>
            <w:r w:rsidR="004A0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8-9 </w:t>
            </w: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 школы на уроках обществознания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Учитель истории и обществознания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4.3</w:t>
            </w:r>
          </w:p>
        </w:tc>
        <w:tc>
          <w:tcPr>
            <w:tcW w:w="4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классных часов, посвященных Международному дню </w:t>
            </w:r>
            <w:proofErr w:type="spellStart"/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(6-9 </w:t>
            </w:r>
            <w:proofErr w:type="spellStart"/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4.4</w:t>
            </w:r>
          </w:p>
        </w:tc>
        <w:tc>
          <w:tcPr>
            <w:tcW w:w="4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ind w:right="-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для 1-2 классов</w:t>
            </w:r>
            <w:proofErr w:type="gramStart"/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</w:t>
            </w:r>
            <w:proofErr w:type="gramEnd"/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 такое </w:t>
            </w:r>
          </w:p>
          <w:p w:rsidR="003765C7" w:rsidRPr="0082216A" w:rsidRDefault="003765C7" w:rsidP="00CC36DB">
            <w:pPr>
              <w:spacing w:after="0" w:line="240" w:lineRule="auto"/>
              <w:ind w:right="-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хорошо и что  такое плохо?»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4.5</w:t>
            </w:r>
          </w:p>
        </w:tc>
        <w:tc>
          <w:tcPr>
            <w:tcW w:w="4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ind w:right="-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часы для 4-5 </w:t>
            </w:r>
            <w:proofErr w:type="spellStart"/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«Жизнь дана </w:t>
            </w:r>
          </w:p>
          <w:p w:rsidR="003765C7" w:rsidRPr="0082216A" w:rsidRDefault="003765C7" w:rsidP="00CC36DB">
            <w:pPr>
              <w:spacing w:after="0" w:line="240" w:lineRule="auto"/>
              <w:ind w:right="-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добрые дела»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4.6</w:t>
            </w:r>
          </w:p>
        </w:tc>
        <w:tc>
          <w:tcPr>
            <w:tcW w:w="4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ind w:right="-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Общешкольный единый день </w:t>
            </w:r>
            <w:proofErr w:type="spellStart"/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</w:t>
            </w:r>
            <w:r w:rsidR="004A0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spellEnd"/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</w:t>
            </w:r>
          </w:p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Зам. директора по ВР 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4.7</w:t>
            </w:r>
          </w:p>
        </w:tc>
        <w:tc>
          <w:tcPr>
            <w:tcW w:w="4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учащихся - классные часы в форме дискуссий и ролевых игр по предложенной тематике тематикой:</w:t>
            </w:r>
          </w:p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Быть честным. По законам справедливости.</w:t>
            </w:r>
          </w:p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Проблема «обходного» пути.</w:t>
            </w:r>
          </w:p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Откуда берутся запреты?</w:t>
            </w:r>
          </w:p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Быть представителем власти. Властные полномочия.</w:t>
            </w:r>
          </w:p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Когда все в твоих руках.</w:t>
            </w:r>
          </w:p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Что такое коррупция? Как решить проблему коррупции?</w:t>
            </w:r>
          </w:p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Закон и необходимость его соблюдения.</w:t>
            </w:r>
          </w:p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 Государство и человек: конфликт интересов.</w:t>
            </w:r>
          </w:p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 Требования к человеку, обличенному властью.</w:t>
            </w:r>
          </w:p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 Зачем нужна дисциплина? Преимущество соблюдения законов.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планам классных руководителей</w:t>
            </w:r>
          </w:p>
          <w:p w:rsidR="003765C7" w:rsidRPr="0082216A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765C7" w:rsidRPr="0082216A" w:rsidTr="004A0057"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4.8</w:t>
            </w:r>
          </w:p>
        </w:tc>
        <w:tc>
          <w:tcPr>
            <w:tcW w:w="4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мониторинга по выявлению гражданской позиции и чувства патриотизма у </w:t>
            </w:r>
            <w:proofErr w:type="gramStart"/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5C7" w:rsidRPr="0082216A" w:rsidRDefault="003765C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</w:tc>
      </w:tr>
      <w:tr w:rsidR="004A0057" w:rsidRPr="0082216A" w:rsidTr="004A0057">
        <w:tc>
          <w:tcPr>
            <w:tcW w:w="957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0057" w:rsidRPr="0082216A" w:rsidRDefault="004A0057" w:rsidP="00CC36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765C7" w:rsidRPr="00A97605" w:rsidRDefault="003765C7" w:rsidP="003765C7"/>
    <w:p w:rsidR="00082CB7" w:rsidRDefault="00082CB7"/>
    <w:sectPr w:rsidR="00082CB7" w:rsidSect="008D0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765C7"/>
    <w:rsid w:val="00082CB7"/>
    <w:rsid w:val="003765C7"/>
    <w:rsid w:val="004A0057"/>
    <w:rsid w:val="009C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5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6D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6D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1315</Words>
  <Characters>7499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Лейсан</cp:lastModifiedBy>
  <cp:revision>2</cp:revision>
  <dcterms:created xsi:type="dcterms:W3CDTF">2021-07-06T12:37:00Z</dcterms:created>
  <dcterms:modified xsi:type="dcterms:W3CDTF">2021-10-18T05:22:00Z</dcterms:modified>
</cp:coreProperties>
</file>